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DCB" w:rsidRDefault="002A2DCB" w:rsidP="002A2DCB">
      <w:pPr>
        <w:rPr>
          <w:b/>
          <w:sz w:val="28"/>
          <w:szCs w:val="28"/>
        </w:rPr>
      </w:pPr>
      <w:bookmarkStart w:id="0" w:name="_GoBack"/>
      <w:bookmarkEnd w:id="0"/>
      <w:r w:rsidRPr="005F2B75">
        <w:rPr>
          <w:b/>
          <w:szCs w:val="28"/>
        </w:rPr>
        <w:t xml:space="preserve">Nr. </w:t>
      </w:r>
      <w:r w:rsidR="00377470">
        <w:rPr>
          <w:b/>
          <w:sz w:val="28"/>
          <w:szCs w:val="28"/>
        </w:rPr>
        <w:t>9.170</w:t>
      </w:r>
      <w:r>
        <w:rPr>
          <w:b/>
          <w:sz w:val="28"/>
          <w:szCs w:val="28"/>
        </w:rPr>
        <w:t xml:space="preserve">   DIN  0</w:t>
      </w:r>
      <w:r w:rsidR="00377470">
        <w:rPr>
          <w:b/>
          <w:sz w:val="28"/>
          <w:szCs w:val="28"/>
        </w:rPr>
        <w:t>8</w:t>
      </w:r>
      <w:r w:rsidRPr="005F2B75">
        <w:rPr>
          <w:b/>
          <w:sz w:val="28"/>
          <w:szCs w:val="28"/>
        </w:rPr>
        <w:t>.0</w:t>
      </w:r>
      <w:r w:rsidR="00377470">
        <w:rPr>
          <w:b/>
          <w:sz w:val="28"/>
          <w:szCs w:val="28"/>
        </w:rPr>
        <w:t>4.2019</w:t>
      </w:r>
    </w:p>
    <w:p w:rsidR="002A2DCB" w:rsidRPr="00F509AA" w:rsidRDefault="002A2DCB" w:rsidP="002A2DCB">
      <w:pPr>
        <w:spacing w:line="256" w:lineRule="auto"/>
        <w:rPr>
          <w:sz w:val="28"/>
          <w:szCs w:val="28"/>
        </w:rPr>
      </w:pPr>
    </w:p>
    <w:p w:rsidR="002A2DCB" w:rsidRPr="002A2DCB" w:rsidRDefault="002A2DCB" w:rsidP="002A2DCB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2A2DCB" w:rsidRPr="002A2DCB" w:rsidRDefault="002A2DCB" w:rsidP="002A2DCB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A2DCB">
        <w:rPr>
          <w:rFonts w:ascii="Times New Roman" w:hAnsi="Times New Roman" w:cs="Times New Roman"/>
          <w:sz w:val="28"/>
          <w:szCs w:val="28"/>
          <w:u w:val="single"/>
          <w:lang w:val="en-GB"/>
        </w:rPr>
        <w:t>EXPUNERE DE MOTIVE</w:t>
      </w:r>
    </w:p>
    <w:p w:rsidR="002A2DCB" w:rsidRPr="002A2DCB" w:rsidRDefault="002A2DCB" w:rsidP="002A2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DCB">
        <w:rPr>
          <w:rFonts w:ascii="Times New Roman" w:hAnsi="Times New Roman" w:cs="Times New Roman"/>
          <w:b/>
          <w:sz w:val="28"/>
          <w:szCs w:val="28"/>
        </w:rPr>
        <w:t xml:space="preserve">La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alias w:val="Nume proiect HCL"/>
          <w:tag w:val="Nume_x0020_proiect_x0020_HCL"/>
          <w:id w:val="-892727747"/>
          <w:placeholder>
            <w:docPart w:val="CB719A02D90049529B097F234D12ED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8323B82D-1B26-45A3-A4BA-2D53DD860098}"/>
          <w:text/>
        </w:sdtPr>
        <w:sdtEndPr/>
        <w:sdtContent>
          <w:r w:rsidRPr="002A2DCB">
            <w:rPr>
              <w:rFonts w:ascii="Times New Roman" w:hAnsi="Times New Roman" w:cs="Times New Roman"/>
              <w:b/>
              <w:sz w:val="28"/>
              <w:szCs w:val="28"/>
            </w:rPr>
            <w:t>Proiect de hotărâre privind aprobarea contului de execuție al bugetului local, al bugetului instituțiilor finanțate integral din venituri propri</w:t>
          </w:r>
          <w:r w:rsidR="00377470">
            <w:rPr>
              <w:rFonts w:ascii="Times New Roman" w:hAnsi="Times New Roman" w:cs="Times New Roman"/>
              <w:b/>
              <w:sz w:val="28"/>
              <w:szCs w:val="28"/>
            </w:rPr>
            <w:t>i și subvenții pe trimestrul I 2019</w:t>
          </w:r>
        </w:sdtContent>
      </w:sdt>
    </w:p>
    <w:p w:rsidR="002A2DCB" w:rsidRPr="002A2DCB" w:rsidRDefault="002A2DCB" w:rsidP="002A2D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72ED" w:rsidRDefault="0009562A" w:rsidP="0009562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În conformitate cu </w:t>
      </w:r>
      <w:r w:rsidR="002A2DCB" w:rsidRPr="002A2DCB">
        <w:rPr>
          <w:rFonts w:ascii="Times New Roman" w:hAnsi="Times New Roman" w:cs="Times New Roman"/>
          <w:sz w:val="28"/>
          <w:szCs w:val="28"/>
        </w:rPr>
        <w:t xml:space="preserve">revederile </w:t>
      </w:r>
      <w:proofErr w:type="spellStart"/>
      <w:r w:rsidR="002A2DCB" w:rsidRPr="002A2DCB">
        <w:rPr>
          <w:rFonts w:ascii="Times New Roman" w:hAnsi="Times New Roman" w:cs="Times New Roman"/>
          <w:sz w:val="28"/>
          <w:szCs w:val="28"/>
        </w:rPr>
        <w:t>Secţiunii</w:t>
      </w:r>
      <w:proofErr w:type="spellEnd"/>
      <w:r w:rsidR="002A2DCB" w:rsidRPr="002A2DCB">
        <w:rPr>
          <w:rFonts w:ascii="Times New Roman" w:hAnsi="Times New Roman" w:cs="Times New Roman"/>
          <w:sz w:val="28"/>
          <w:szCs w:val="28"/>
        </w:rPr>
        <w:t xml:space="preserve"> nr. 4, art. 49, alin. (12) din Legea nr. 273/2006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DCB" w:rsidRPr="002A2DCB">
        <w:rPr>
          <w:rFonts w:ascii="Times New Roman" w:hAnsi="Times New Roman" w:cs="Times New Roman"/>
          <w:sz w:val="28"/>
          <w:szCs w:val="28"/>
        </w:rPr>
        <w:t xml:space="preserve">privind </w:t>
      </w:r>
      <w:proofErr w:type="spellStart"/>
      <w:r w:rsidR="002A2DCB" w:rsidRPr="002A2DCB">
        <w:rPr>
          <w:rFonts w:ascii="Times New Roman" w:hAnsi="Times New Roman" w:cs="Times New Roman"/>
          <w:sz w:val="28"/>
          <w:szCs w:val="28"/>
        </w:rPr>
        <w:t>finanţele</w:t>
      </w:r>
      <w:proofErr w:type="spellEnd"/>
      <w:r w:rsidR="002A2DCB" w:rsidRPr="002A2DCB">
        <w:rPr>
          <w:rFonts w:ascii="Times New Roman" w:hAnsi="Times New Roman" w:cs="Times New Roman"/>
          <w:sz w:val="28"/>
          <w:szCs w:val="28"/>
        </w:rPr>
        <w:t xml:space="preserve"> publice locale,</w:t>
      </w:r>
      <w:r w:rsidR="002A2DCB">
        <w:rPr>
          <w:rFonts w:ascii="Times New Roman" w:hAnsi="Times New Roman" w:cs="Times New Roman"/>
          <w:sz w:val="28"/>
          <w:szCs w:val="28"/>
        </w:rPr>
        <w:t xml:space="preserve"> </w:t>
      </w:r>
      <w:r w:rsidR="002A2DCB" w:rsidRPr="002A2DCB">
        <w:rPr>
          <w:rFonts w:ascii="Times New Roman" w:hAnsi="Times New Roman" w:cs="Times New Roman"/>
          <w:sz w:val="28"/>
          <w:szCs w:val="28"/>
        </w:rPr>
        <w:t xml:space="preserve">modificată </w:t>
      </w:r>
      <w:proofErr w:type="spellStart"/>
      <w:r w:rsidR="002A2DCB" w:rsidRPr="002A2DC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2A2DCB" w:rsidRPr="002A2DCB">
        <w:rPr>
          <w:rFonts w:ascii="Times New Roman" w:hAnsi="Times New Roman" w:cs="Times New Roman"/>
          <w:sz w:val="28"/>
          <w:szCs w:val="28"/>
        </w:rPr>
        <w:t xml:space="preserve"> completată</w:t>
      </w:r>
      <w:r w:rsidR="00CA72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:"</w:t>
      </w:r>
      <w:r w:rsidR="00CA72ED">
        <w:rPr>
          <w:rFonts w:ascii="Times New Roman" w:hAnsi="Times New Roman" w:cs="Times New Roman"/>
          <w:i/>
          <w:iCs/>
          <w:sz w:val="28"/>
          <w:szCs w:val="28"/>
        </w:rPr>
        <w:t xml:space="preserve"> În lunile aprilie, iulie </w:t>
      </w:r>
      <w:proofErr w:type="spellStart"/>
      <w:r w:rsidR="00CA72ED"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 w:rsidR="00CA72ED">
        <w:rPr>
          <w:rFonts w:ascii="Times New Roman" w:hAnsi="Times New Roman" w:cs="Times New Roman"/>
          <w:i/>
          <w:iCs/>
          <w:sz w:val="28"/>
          <w:szCs w:val="28"/>
        </w:rPr>
        <w:t xml:space="preserve"> octombrie, pentru trimestrul expirat, </w:t>
      </w:r>
      <w:proofErr w:type="spellStart"/>
      <w:r w:rsidR="00CA72ED"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 w:rsidR="00CA72ED">
        <w:rPr>
          <w:rFonts w:ascii="Times New Roman" w:hAnsi="Times New Roman" w:cs="Times New Roman"/>
          <w:i/>
          <w:iCs/>
          <w:sz w:val="28"/>
          <w:szCs w:val="28"/>
        </w:rPr>
        <w:t xml:space="preserve"> cel târziu în decembrie, pentru trimestrul al patrulea, ordonatorii principali de credite au </w:t>
      </w:r>
      <w:proofErr w:type="spellStart"/>
      <w:r w:rsidR="00CA72ED">
        <w:rPr>
          <w:rFonts w:ascii="Times New Roman" w:hAnsi="Times New Roman" w:cs="Times New Roman"/>
          <w:i/>
          <w:iCs/>
          <w:sz w:val="28"/>
          <w:szCs w:val="28"/>
        </w:rPr>
        <w:t>obligaţia</w:t>
      </w:r>
      <w:proofErr w:type="spellEnd"/>
      <w:r w:rsidR="00CA72ED">
        <w:rPr>
          <w:rFonts w:ascii="Times New Roman" w:hAnsi="Times New Roman" w:cs="Times New Roman"/>
          <w:i/>
          <w:iCs/>
          <w:sz w:val="28"/>
          <w:szCs w:val="28"/>
        </w:rPr>
        <w:t xml:space="preserve"> de a prezenta în </w:t>
      </w:r>
      <w:proofErr w:type="spellStart"/>
      <w:r w:rsidR="00CA72ED">
        <w:rPr>
          <w:rFonts w:ascii="Times New Roman" w:hAnsi="Times New Roman" w:cs="Times New Roman"/>
          <w:i/>
          <w:iCs/>
          <w:sz w:val="28"/>
          <w:szCs w:val="28"/>
        </w:rPr>
        <w:t>şedinţă</w:t>
      </w:r>
      <w:proofErr w:type="spellEnd"/>
      <w:r w:rsidR="00CA72ED">
        <w:rPr>
          <w:rFonts w:ascii="Times New Roman" w:hAnsi="Times New Roman" w:cs="Times New Roman"/>
          <w:i/>
          <w:iCs/>
          <w:sz w:val="28"/>
          <w:szCs w:val="28"/>
        </w:rPr>
        <w:t xml:space="preserve"> publică, spre analiză </w:t>
      </w:r>
      <w:proofErr w:type="spellStart"/>
      <w:r w:rsidR="00CA72ED"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 w:rsidR="00CA72ED">
        <w:rPr>
          <w:rFonts w:ascii="Times New Roman" w:hAnsi="Times New Roman" w:cs="Times New Roman"/>
          <w:i/>
          <w:iCs/>
          <w:sz w:val="28"/>
          <w:szCs w:val="28"/>
        </w:rPr>
        <w:t xml:space="preserve"> aprobare de către </w:t>
      </w:r>
      <w:proofErr w:type="spellStart"/>
      <w:r w:rsidR="00CA72ED">
        <w:rPr>
          <w:rFonts w:ascii="Times New Roman" w:hAnsi="Times New Roman" w:cs="Times New Roman"/>
          <w:i/>
          <w:iCs/>
          <w:sz w:val="28"/>
          <w:szCs w:val="28"/>
        </w:rPr>
        <w:t>autorităţile</w:t>
      </w:r>
      <w:proofErr w:type="spellEnd"/>
      <w:r w:rsidR="00CA72ED">
        <w:rPr>
          <w:rFonts w:ascii="Times New Roman" w:hAnsi="Times New Roman" w:cs="Times New Roman"/>
          <w:i/>
          <w:iCs/>
          <w:sz w:val="28"/>
          <w:szCs w:val="28"/>
        </w:rPr>
        <w:t xml:space="preserve"> deliberative, </w:t>
      </w:r>
      <w:proofErr w:type="spellStart"/>
      <w:r w:rsidR="00CA72ED">
        <w:rPr>
          <w:rFonts w:ascii="Times New Roman" w:hAnsi="Times New Roman" w:cs="Times New Roman"/>
          <w:i/>
          <w:iCs/>
          <w:sz w:val="28"/>
          <w:szCs w:val="28"/>
        </w:rPr>
        <w:t>execuţia</w:t>
      </w:r>
      <w:proofErr w:type="spellEnd"/>
      <w:r w:rsidR="00CA72ED">
        <w:rPr>
          <w:rFonts w:ascii="Times New Roman" w:hAnsi="Times New Roman" w:cs="Times New Roman"/>
          <w:i/>
          <w:iCs/>
          <w:sz w:val="28"/>
          <w:szCs w:val="28"/>
        </w:rPr>
        <w:t xml:space="preserve"> bugetelor întocmite pe cele două </w:t>
      </w:r>
      <w:proofErr w:type="spellStart"/>
      <w:r w:rsidR="00CA72ED">
        <w:rPr>
          <w:rFonts w:ascii="Times New Roman" w:hAnsi="Times New Roman" w:cs="Times New Roman"/>
          <w:i/>
          <w:iCs/>
          <w:sz w:val="28"/>
          <w:szCs w:val="28"/>
        </w:rPr>
        <w:t>secţiuni</w:t>
      </w:r>
      <w:proofErr w:type="spellEnd"/>
      <w:r w:rsidR="00CA72ED">
        <w:rPr>
          <w:rFonts w:ascii="Times New Roman" w:hAnsi="Times New Roman" w:cs="Times New Roman"/>
          <w:i/>
          <w:iCs/>
          <w:sz w:val="28"/>
          <w:szCs w:val="28"/>
        </w:rPr>
        <w:t xml:space="preserve">, cu </w:t>
      </w:r>
      <w:proofErr w:type="spellStart"/>
      <w:r w:rsidR="00CA72ED">
        <w:rPr>
          <w:rFonts w:ascii="Times New Roman" w:hAnsi="Times New Roman" w:cs="Times New Roman"/>
          <w:i/>
          <w:iCs/>
          <w:sz w:val="28"/>
          <w:szCs w:val="28"/>
        </w:rPr>
        <w:t>excepţia</w:t>
      </w:r>
      <w:proofErr w:type="spellEnd"/>
      <w:r w:rsidR="00CA72ED">
        <w:rPr>
          <w:rFonts w:ascii="Times New Roman" w:hAnsi="Times New Roman" w:cs="Times New Roman"/>
          <w:i/>
          <w:iCs/>
          <w:sz w:val="28"/>
          <w:szCs w:val="28"/>
        </w:rPr>
        <w:t xml:space="preserve"> bugetului împrumuturilor externe </w:t>
      </w:r>
      <w:proofErr w:type="spellStart"/>
      <w:r w:rsidR="00CA72ED"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 w:rsidR="00CA72ED">
        <w:rPr>
          <w:rFonts w:ascii="Times New Roman" w:hAnsi="Times New Roman" w:cs="Times New Roman"/>
          <w:i/>
          <w:iCs/>
          <w:sz w:val="28"/>
          <w:szCs w:val="28"/>
        </w:rPr>
        <w:t xml:space="preserve"> interne, cu scopul de a redimensiona cheltuielile în raport cu gradul de colectare a veniturilor, prin rectificare bugetară locală, astfel încât la </w:t>
      </w:r>
      <w:proofErr w:type="spellStart"/>
      <w:r w:rsidR="00CA72ED">
        <w:rPr>
          <w:rFonts w:ascii="Times New Roman" w:hAnsi="Times New Roman" w:cs="Times New Roman"/>
          <w:i/>
          <w:iCs/>
          <w:sz w:val="28"/>
          <w:szCs w:val="28"/>
        </w:rPr>
        <w:t>sfârşitul</w:t>
      </w:r>
      <w:proofErr w:type="spellEnd"/>
      <w:r w:rsidR="00CA72ED">
        <w:rPr>
          <w:rFonts w:ascii="Times New Roman" w:hAnsi="Times New Roman" w:cs="Times New Roman"/>
          <w:i/>
          <w:iCs/>
          <w:sz w:val="28"/>
          <w:szCs w:val="28"/>
        </w:rPr>
        <w:t xml:space="preserve"> anului:</w:t>
      </w:r>
    </w:p>
    <w:p w:rsidR="00CA72ED" w:rsidRDefault="00CA72ED" w:rsidP="00CA7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a) să nu înregistreze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plăţi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restante;</w:t>
      </w:r>
    </w:p>
    <w:p w:rsidR="00CA72ED" w:rsidRDefault="00CA72ED" w:rsidP="00CA7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diferenţa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dintre suma veniturilor încasate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excedentul anilor anteriori utilizat pentru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finanţarea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exerciţiului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bugetar curent, pe de o parte,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suma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plăţilor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efectuate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plăţilor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restante, pe de altă parte, să fie mai mare decât zero.</w:t>
      </w:r>
      <w:r w:rsidR="0009562A">
        <w:rPr>
          <w:rFonts w:ascii="Times New Roman" w:hAnsi="Times New Roman" w:cs="Times New Roman"/>
          <w:i/>
          <w:iCs/>
          <w:sz w:val="28"/>
          <w:szCs w:val="28"/>
        </w:rPr>
        <w:t>"</w:t>
      </w:r>
    </w:p>
    <w:p w:rsidR="002A2DCB" w:rsidRPr="002A2DCB" w:rsidRDefault="002A2DCB" w:rsidP="002A2D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2DCB">
        <w:rPr>
          <w:rFonts w:ascii="Times New Roman" w:hAnsi="Times New Roman" w:cs="Times New Roman"/>
          <w:sz w:val="28"/>
          <w:szCs w:val="28"/>
        </w:rPr>
        <w:t xml:space="preserve">- Contul de </w:t>
      </w:r>
      <w:proofErr w:type="spellStart"/>
      <w:r w:rsidRPr="002A2DCB">
        <w:rPr>
          <w:rFonts w:ascii="Times New Roman" w:hAnsi="Times New Roman" w:cs="Times New Roman"/>
          <w:sz w:val="28"/>
          <w:szCs w:val="28"/>
        </w:rPr>
        <w:t>execuţie</w:t>
      </w:r>
      <w:proofErr w:type="spellEnd"/>
      <w:r w:rsidRPr="002A2DCB">
        <w:rPr>
          <w:rFonts w:ascii="Times New Roman" w:hAnsi="Times New Roman" w:cs="Times New Roman"/>
          <w:sz w:val="28"/>
          <w:szCs w:val="28"/>
        </w:rPr>
        <w:t xml:space="preserve"> bugetară eliberat de Trezoreria </w:t>
      </w:r>
      <w:r>
        <w:rPr>
          <w:rFonts w:ascii="Times New Roman" w:hAnsi="Times New Roman" w:cs="Times New Roman"/>
          <w:sz w:val="28"/>
          <w:szCs w:val="28"/>
        </w:rPr>
        <w:t>Operațională Dej</w:t>
      </w:r>
    </w:p>
    <w:p w:rsidR="002A2DCB" w:rsidRDefault="002A2DCB" w:rsidP="002A2D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2DCB">
        <w:rPr>
          <w:rFonts w:ascii="Times New Roman" w:hAnsi="Times New Roman" w:cs="Times New Roman"/>
          <w:sz w:val="28"/>
          <w:szCs w:val="28"/>
        </w:rPr>
        <w:t xml:space="preserve">- Raportul </w:t>
      </w:r>
      <w:r w:rsidR="0009562A">
        <w:rPr>
          <w:rFonts w:ascii="Times New Roman" w:hAnsi="Times New Roman" w:cs="Times New Roman"/>
          <w:sz w:val="28"/>
          <w:szCs w:val="28"/>
        </w:rPr>
        <w:t xml:space="preserve">de aprobare și raportul de specialitate al </w:t>
      </w:r>
      <w:r>
        <w:rPr>
          <w:rFonts w:ascii="Times New Roman" w:hAnsi="Times New Roman" w:cs="Times New Roman"/>
          <w:sz w:val="28"/>
          <w:szCs w:val="28"/>
        </w:rPr>
        <w:t xml:space="preserve">Serviciului Buget </w:t>
      </w:r>
      <w:r w:rsidRPr="002A2DCB">
        <w:rPr>
          <w:rFonts w:ascii="Times New Roman" w:hAnsi="Times New Roman" w:cs="Times New Roman"/>
          <w:sz w:val="28"/>
          <w:szCs w:val="28"/>
        </w:rPr>
        <w:t xml:space="preserve">Financiar 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2A2DCB">
        <w:rPr>
          <w:rFonts w:ascii="Times New Roman" w:hAnsi="Times New Roman" w:cs="Times New Roman"/>
          <w:sz w:val="28"/>
          <w:szCs w:val="28"/>
        </w:rPr>
        <w:t>ontabil</w:t>
      </w:r>
    </w:p>
    <w:p w:rsidR="002A2DCB" w:rsidRPr="002A2DCB" w:rsidRDefault="002A2DCB" w:rsidP="002A2D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9562A" w:rsidRPr="0009562A" w:rsidRDefault="002A2DCB" w:rsidP="0009562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Propunem spre aprobare </w:t>
      </w:r>
      <w:sdt>
        <w:sdtPr>
          <w:rPr>
            <w:rFonts w:ascii="Times New Roman" w:hAnsi="Times New Roman" w:cs="Times New Roman"/>
            <w:sz w:val="28"/>
            <w:szCs w:val="28"/>
          </w:rPr>
          <w:alias w:val="Nume proiect HCL"/>
          <w:tag w:val="Nume_x0020_proiect_x0020_HCL"/>
          <w:id w:val="-361742170"/>
          <w:placeholder>
            <w:docPart w:val="09B1AF60A2BE4B1A8E0D2BFF7324973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8323B82D-1B26-45A3-A4BA-2D53DD860098}"/>
          <w:text/>
        </w:sdtPr>
        <w:sdtEndPr/>
        <w:sdtContent>
          <w:r w:rsidR="0009562A">
            <w:rPr>
              <w:rFonts w:ascii="Times New Roman" w:hAnsi="Times New Roman" w:cs="Times New Roman"/>
              <w:sz w:val="28"/>
              <w:szCs w:val="28"/>
            </w:rPr>
            <w:t>pro</w:t>
          </w:r>
          <w:r w:rsidR="0009562A" w:rsidRPr="0009562A">
            <w:rPr>
              <w:rFonts w:ascii="Times New Roman" w:hAnsi="Times New Roman" w:cs="Times New Roman"/>
              <w:sz w:val="28"/>
              <w:szCs w:val="28"/>
            </w:rPr>
            <w:t>iect</w:t>
          </w:r>
          <w:r w:rsidR="0009562A">
            <w:rPr>
              <w:rFonts w:ascii="Times New Roman" w:hAnsi="Times New Roman" w:cs="Times New Roman"/>
              <w:sz w:val="28"/>
              <w:szCs w:val="28"/>
            </w:rPr>
            <w:t>ul</w:t>
          </w:r>
          <w:r w:rsidR="0009562A" w:rsidRPr="0009562A">
            <w:rPr>
              <w:rFonts w:ascii="Times New Roman" w:hAnsi="Times New Roman" w:cs="Times New Roman"/>
              <w:sz w:val="28"/>
              <w:szCs w:val="28"/>
            </w:rPr>
            <w:t xml:space="preserve"> de hotărâre privind aprobarea contului de execuție al bugetului local, al bugetului instituțiilor finanțate integral din venituri propri</w:t>
          </w:r>
          <w:r w:rsidR="00377470">
            <w:rPr>
              <w:rFonts w:ascii="Times New Roman" w:hAnsi="Times New Roman" w:cs="Times New Roman"/>
              <w:sz w:val="28"/>
              <w:szCs w:val="28"/>
            </w:rPr>
            <w:t>i și subvenții pe trimestrul I</w:t>
          </w:r>
          <w:r w:rsidR="0009562A" w:rsidRPr="0009562A">
            <w:rPr>
              <w:rFonts w:ascii="Times New Roman" w:hAnsi="Times New Roman" w:cs="Times New Roman"/>
              <w:sz w:val="28"/>
              <w:szCs w:val="28"/>
            </w:rPr>
            <w:t xml:space="preserve"> 201</w:t>
          </w:r>
          <w:r w:rsidR="00377470">
            <w:rPr>
              <w:rFonts w:ascii="Times New Roman" w:hAnsi="Times New Roman" w:cs="Times New Roman"/>
              <w:sz w:val="28"/>
              <w:szCs w:val="28"/>
            </w:rPr>
            <w:t>9</w:t>
          </w:r>
        </w:sdtContent>
      </w:sdt>
      <w:r w:rsidR="0009562A">
        <w:rPr>
          <w:rFonts w:ascii="Times New Roman" w:hAnsi="Times New Roman" w:cs="Times New Roman"/>
          <w:sz w:val="28"/>
          <w:szCs w:val="28"/>
        </w:rPr>
        <w:t>.</w:t>
      </w:r>
    </w:p>
    <w:p w:rsidR="0009562A" w:rsidRDefault="0009562A" w:rsidP="002A2DCB">
      <w:pPr>
        <w:rPr>
          <w:rFonts w:ascii="Times New Roman" w:hAnsi="Times New Roman" w:cs="Times New Roman"/>
          <w:sz w:val="28"/>
          <w:szCs w:val="28"/>
        </w:rPr>
      </w:pPr>
    </w:p>
    <w:p w:rsidR="0009562A" w:rsidRDefault="0009562A" w:rsidP="002A2DCB">
      <w:pPr>
        <w:rPr>
          <w:rFonts w:ascii="Times New Roman" w:hAnsi="Times New Roman" w:cs="Times New Roman"/>
          <w:sz w:val="28"/>
          <w:szCs w:val="28"/>
        </w:rPr>
      </w:pPr>
    </w:p>
    <w:p w:rsidR="0009562A" w:rsidRDefault="0009562A" w:rsidP="00095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ORDONATOR PRINCIPAL DE CREDITE</w:t>
      </w:r>
    </w:p>
    <w:p w:rsidR="0009562A" w:rsidRDefault="0009562A" w:rsidP="00095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</w:t>
      </w:r>
    </w:p>
    <w:p w:rsidR="0009562A" w:rsidRPr="002A2DCB" w:rsidRDefault="0009562A" w:rsidP="00095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MORAR COSTAN</w:t>
      </w:r>
    </w:p>
    <w:sectPr w:rsidR="0009562A" w:rsidRPr="002A2DCB" w:rsidSect="00471298">
      <w:pgSz w:w="11906" w:h="16838"/>
      <w:pgMar w:top="1417" w:right="83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CB"/>
    <w:rsid w:val="00046DC7"/>
    <w:rsid w:val="0009562A"/>
    <w:rsid w:val="000C316A"/>
    <w:rsid w:val="000C604D"/>
    <w:rsid w:val="00111056"/>
    <w:rsid w:val="0016558C"/>
    <w:rsid w:val="00254524"/>
    <w:rsid w:val="002936AC"/>
    <w:rsid w:val="0029436C"/>
    <w:rsid w:val="002A26FB"/>
    <w:rsid w:val="002A2DCB"/>
    <w:rsid w:val="002E4336"/>
    <w:rsid w:val="00330535"/>
    <w:rsid w:val="0034424E"/>
    <w:rsid w:val="00366D2D"/>
    <w:rsid w:val="00377470"/>
    <w:rsid w:val="003C6C4E"/>
    <w:rsid w:val="003F098B"/>
    <w:rsid w:val="003F124F"/>
    <w:rsid w:val="0040061C"/>
    <w:rsid w:val="00471298"/>
    <w:rsid w:val="004F0B41"/>
    <w:rsid w:val="00510B15"/>
    <w:rsid w:val="00565FA1"/>
    <w:rsid w:val="00596B02"/>
    <w:rsid w:val="005E71C2"/>
    <w:rsid w:val="0060710F"/>
    <w:rsid w:val="0066491F"/>
    <w:rsid w:val="00673D92"/>
    <w:rsid w:val="00697659"/>
    <w:rsid w:val="006B3384"/>
    <w:rsid w:val="006D6B9B"/>
    <w:rsid w:val="007144F0"/>
    <w:rsid w:val="007633AE"/>
    <w:rsid w:val="007D03B4"/>
    <w:rsid w:val="008179CD"/>
    <w:rsid w:val="009072E7"/>
    <w:rsid w:val="00934705"/>
    <w:rsid w:val="0098691F"/>
    <w:rsid w:val="00993C50"/>
    <w:rsid w:val="009B1FE2"/>
    <w:rsid w:val="00A05987"/>
    <w:rsid w:val="00A7185C"/>
    <w:rsid w:val="00A94953"/>
    <w:rsid w:val="00AA485D"/>
    <w:rsid w:val="00AF0AA1"/>
    <w:rsid w:val="00B3121B"/>
    <w:rsid w:val="00B51720"/>
    <w:rsid w:val="00BE0680"/>
    <w:rsid w:val="00BF142E"/>
    <w:rsid w:val="00C60A49"/>
    <w:rsid w:val="00C627AE"/>
    <w:rsid w:val="00CA72ED"/>
    <w:rsid w:val="00D1171F"/>
    <w:rsid w:val="00D42F9A"/>
    <w:rsid w:val="00D64AFE"/>
    <w:rsid w:val="00E75E05"/>
    <w:rsid w:val="00F462F0"/>
    <w:rsid w:val="00F55766"/>
    <w:rsid w:val="00F97847"/>
    <w:rsid w:val="00FA2A03"/>
    <w:rsid w:val="00FA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61B05D-3A1C-4119-804C-84DB8489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95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95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719A02D90049529B097F234D12E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E5C55-FC0D-4D40-9637-FE1E7BDC9FAF}"/>
      </w:docPartPr>
      <w:docPartBody>
        <w:p w:rsidR="00712CC3" w:rsidRDefault="00F435D1" w:rsidP="00F435D1">
          <w:pPr>
            <w:pStyle w:val="CB719A02D90049529B097F234D12ED06"/>
          </w:pPr>
          <w:r>
            <w:rPr>
              <w:rStyle w:val="Textsubstituent"/>
            </w:rPr>
            <w:t>[Nume proiect HCL]</w:t>
          </w:r>
        </w:p>
      </w:docPartBody>
    </w:docPart>
    <w:docPart>
      <w:docPartPr>
        <w:name w:val="09B1AF60A2BE4B1A8E0D2BFF73249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2E849-0C8C-475A-A0EF-3E77349C8AA2}"/>
      </w:docPartPr>
      <w:docPartBody>
        <w:p w:rsidR="00712CC3" w:rsidRDefault="00F435D1" w:rsidP="00F435D1">
          <w:pPr>
            <w:pStyle w:val="09B1AF60A2BE4B1A8E0D2BFF7324973D"/>
          </w:pPr>
          <w:r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D1"/>
    <w:rsid w:val="00712CC3"/>
    <w:rsid w:val="00F4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F435D1"/>
    <w:rPr>
      <w:color w:val="808080"/>
    </w:rPr>
  </w:style>
  <w:style w:type="paragraph" w:customStyle="1" w:styleId="CB719A02D90049529B097F234D12ED06">
    <w:name w:val="CB719A02D90049529B097F234D12ED06"/>
    <w:rsid w:val="00F435D1"/>
  </w:style>
  <w:style w:type="paragraph" w:customStyle="1" w:styleId="09B1AF60A2BE4B1A8E0D2BFF7324973D">
    <w:name w:val="09B1AF60A2BE4B1A8E0D2BFF7324973D"/>
    <w:rsid w:val="00F435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Gabriela.Cuzdriorean</dc:creator>
  <cp:keywords/>
  <dc:description/>
  <cp:lastModifiedBy>Gabriela.Cuzdriorean</cp:lastModifiedBy>
  <cp:revision>3</cp:revision>
  <cp:lastPrinted>2019-05-07T07:48:00Z</cp:lastPrinted>
  <dcterms:created xsi:type="dcterms:W3CDTF">2018-10-25T05:52:00Z</dcterms:created>
  <dcterms:modified xsi:type="dcterms:W3CDTF">2019-05-07T07:48:00Z</dcterms:modified>
</cp:coreProperties>
</file>